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1292A" w14:textId="7F3ABDA8" w:rsidR="0090495E" w:rsidRPr="002E6A76" w:rsidRDefault="002E6A76" w:rsidP="002E6A76">
      <w:pPr>
        <w:jc w:val="center"/>
        <w:rPr>
          <w:lang w:val="ru-RU"/>
        </w:rPr>
      </w:pPr>
      <w:bookmarkStart w:id="0" w:name="_GoBack"/>
      <w:bookmarkEnd w:id="0"/>
      <w:r>
        <w:rPr>
          <w:lang w:val="ru-RU"/>
        </w:rPr>
        <w:t>Инструкция по сохранению полных текстов статей.</w:t>
      </w:r>
    </w:p>
    <w:p w14:paraId="5AFCEC1A" w14:textId="77777777" w:rsidR="00106F16" w:rsidRDefault="00106F16" w:rsidP="00106F16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На странице «Простой поиск» ввести поисковый запрос. Ограничить поиск: только полные тексты статей из рецензированных журналов.</w:t>
      </w:r>
    </w:p>
    <w:p w14:paraId="173BA556" w14:textId="257B8235" w:rsidR="00106925" w:rsidRPr="00106F16" w:rsidRDefault="00106F16" w:rsidP="00106F1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FCF1BB2" wp14:editId="512B68F4">
            <wp:extent cx="5943600" cy="32867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F16">
        <w:rPr>
          <w:lang w:val="ru-RU"/>
        </w:rPr>
        <w:t xml:space="preserve"> </w:t>
      </w:r>
    </w:p>
    <w:p w14:paraId="0E3EEFAB" w14:textId="1F7D2061" w:rsidR="00106F16" w:rsidRDefault="00106F16" w:rsidP="00106F16">
      <w:pPr>
        <w:pStyle w:val="a3"/>
        <w:rPr>
          <w:lang w:val="ru-RU"/>
        </w:rPr>
      </w:pPr>
    </w:p>
    <w:p w14:paraId="1E4FF7FE" w14:textId="49F61C59" w:rsidR="00106F16" w:rsidRDefault="00106F16" w:rsidP="00106F16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Уточните запрос, используя фильтры «Дата публикации», «Тема» и т.д.</w:t>
      </w:r>
      <w:r w:rsidR="00585137">
        <w:rPr>
          <w:lang w:val="ru-RU"/>
        </w:rPr>
        <w:t xml:space="preserve"> Не забудьте нажать «Обновить».</w:t>
      </w:r>
    </w:p>
    <w:p w14:paraId="360E0DFD" w14:textId="01AA6B63" w:rsidR="00106F16" w:rsidRDefault="00106F16" w:rsidP="00106F1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07C7D71" wp14:editId="2D1A1ABD">
            <wp:extent cx="5943600" cy="28809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B189F" w14:textId="4FA59D68" w:rsidR="00585137" w:rsidRDefault="00585137" w:rsidP="00106F16">
      <w:pPr>
        <w:rPr>
          <w:lang w:val="ru-RU"/>
        </w:rPr>
      </w:pPr>
    </w:p>
    <w:p w14:paraId="7C917F13" w14:textId="706354E7" w:rsidR="00585137" w:rsidRPr="00585137" w:rsidRDefault="00585137" w:rsidP="00585137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lastRenderedPageBreak/>
        <w:t>Выберите найденные результаты. Используйте значок «Все варианты сохранения»</w:t>
      </w:r>
      <w:r w:rsidR="008541EB" w:rsidRPr="008541EB">
        <w:rPr>
          <w:lang w:val="ru-RU"/>
        </w:rPr>
        <w:t>.</w:t>
      </w:r>
    </w:p>
    <w:p w14:paraId="774ABEFF" w14:textId="3D3D3692" w:rsidR="00585137" w:rsidRDefault="008541EB" w:rsidP="00585137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0AA62CE" wp14:editId="4ADDE23E">
            <wp:extent cx="5934075" cy="3314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681E4" w14:textId="77777777" w:rsidR="00585137" w:rsidRPr="00585137" w:rsidRDefault="00585137" w:rsidP="00585137">
      <w:pPr>
        <w:rPr>
          <w:lang w:val="ru-RU"/>
        </w:rPr>
      </w:pPr>
    </w:p>
    <w:p w14:paraId="7DF0CE6F" w14:textId="057ACC64" w:rsidR="00585137" w:rsidRDefault="00585137" w:rsidP="00585137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Выберите </w:t>
      </w:r>
      <w:r w:rsidR="008541EB">
        <w:rPr>
          <w:lang w:val="ru-RU"/>
        </w:rPr>
        <w:t xml:space="preserve">один из </w:t>
      </w:r>
      <w:r>
        <w:rPr>
          <w:lang w:val="ru-RU"/>
        </w:rPr>
        <w:t>знач</w:t>
      </w:r>
      <w:r w:rsidR="008541EB">
        <w:rPr>
          <w:lang w:val="ru-RU"/>
        </w:rPr>
        <w:t>ков: «Электронная почта», «</w:t>
      </w:r>
      <w:r w:rsidR="008541EB">
        <w:rPr>
          <w:lang w:val="de-DE"/>
        </w:rPr>
        <w:t>PDF</w:t>
      </w:r>
      <w:r w:rsidR="008541EB">
        <w:rPr>
          <w:lang w:val="ru-RU"/>
        </w:rPr>
        <w:t>»</w:t>
      </w:r>
      <w:r w:rsidR="008541EB" w:rsidRPr="008541EB">
        <w:rPr>
          <w:lang w:val="ru-RU"/>
        </w:rPr>
        <w:t xml:space="preserve">, </w:t>
      </w:r>
      <w:r w:rsidR="0031188E">
        <w:rPr>
          <w:lang w:val="ru-RU"/>
        </w:rPr>
        <w:t>«</w:t>
      </w:r>
      <w:r w:rsidR="0031188E">
        <w:t>RTF</w:t>
      </w:r>
      <w:r w:rsidR="0031188E">
        <w:rPr>
          <w:lang w:val="ru-RU"/>
        </w:rPr>
        <w:t>»</w:t>
      </w:r>
      <w:r w:rsidR="0031188E" w:rsidRPr="0031188E">
        <w:rPr>
          <w:lang w:val="ru-RU"/>
        </w:rPr>
        <w:t xml:space="preserve"> </w:t>
      </w:r>
      <w:r w:rsidR="0031188E">
        <w:rPr>
          <w:lang w:val="ru-RU"/>
        </w:rPr>
        <w:t xml:space="preserve">Формат </w:t>
      </w:r>
      <w:r w:rsidR="0031188E">
        <w:t>Microsoft</w:t>
      </w:r>
      <w:r w:rsidR="0031188E" w:rsidRPr="0031188E">
        <w:rPr>
          <w:lang w:val="ru-RU"/>
        </w:rPr>
        <w:t xml:space="preserve"> </w:t>
      </w:r>
      <w:r w:rsidR="0031188E">
        <w:t>Word</w:t>
      </w:r>
      <w:r w:rsidR="0031188E">
        <w:rPr>
          <w:lang w:val="ru-RU"/>
        </w:rPr>
        <w:t>.</w:t>
      </w:r>
    </w:p>
    <w:p w14:paraId="5DE8EE6B" w14:textId="52FFC2F6" w:rsidR="0031188E" w:rsidRDefault="008541EB" w:rsidP="0031188E">
      <w:pPr>
        <w:ind w:left="36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AB6C018" wp14:editId="7177F0A9">
            <wp:extent cx="5943600" cy="3143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73EC5" w14:textId="1A5FD885" w:rsidR="008541EB" w:rsidRDefault="008541EB" w:rsidP="0031188E">
      <w:pPr>
        <w:ind w:left="360"/>
        <w:rPr>
          <w:lang w:val="ru-RU"/>
        </w:rPr>
      </w:pPr>
    </w:p>
    <w:p w14:paraId="6A022EB2" w14:textId="77777777" w:rsidR="008541EB" w:rsidRDefault="008541EB" w:rsidP="0031188E">
      <w:pPr>
        <w:ind w:left="360"/>
        <w:rPr>
          <w:lang w:val="ru-RU"/>
        </w:rPr>
      </w:pPr>
    </w:p>
    <w:p w14:paraId="00E5D582" w14:textId="7258EBDA" w:rsidR="002450F1" w:rsidRDefault="00C90C07" w:rsidP="0031188E">
      <w:pPr>
        <w:pStyle w:val="a3"/>
        <w:numPr>
          <w:ilvl w:val="0"/>
          <w:numId w:val="1"/>
        </w:numPr>
        <w:rPr>
          <w:lang w:val="ru-RU"/>
        </w:rPr>
      </w:pPr>
      <w:r w:rsidRPr="00C90C07">
        <w:rPr>
          <w:lang w:val="ru-RU"/>
        </w:rPr>
        <w:lastRenderedPageBreak/>
        <w:t>В зависимости от выбранной опции, уточните дополнительные аспекты экспорта данн</w:t>
      </w:r>
      <w:r>
        <w:rPr>
          <w:lang w:val="ru-RU"/>
        </w:rPr>
        <w:t>ых</w:t>
      </w:r>
      <w:r w:rsidR="002450F1">
        <w:rPr>
          <w:lang w:val="ru-RU"/>
        </w:rPr>
        <w:t>, заполните обязательные поля</w:t>
      </w:r>
      <w:r>
        <w:rPr>
          <w:lang w:val="ru-RU"/>
        </w:rPr>
        <w:t>.</w:t>
      </w:r>
      <w:r w:rsidR="00CF3AFE">
        <w:rPr>
          <w:lang w:val="ru-RU"/>
        </w:rPr>
        <w:t xml:space="preserve"> Нажмите «Продолжить».</w:t>
      </w:r>
    </w:p>
    <w:p w14:paraId="0961E994" w14:textId="61384127" w:rsidR="002450F1" w:rsidRDefault="002450F1" w:rsidP="002450F1">
      <w:pPr>
        <w:pStyle w:val="a3"/>
        <w:rPr>
          <w:lang w:val="ru-RU"/>
        </w:rPr>
      </w:pPr>
      <w:r>
        <w:rPr>
          <w:lang w:val="ru-RU"/>
        </w:rPr>
        <w:t xml:space="preserve">                                                       </w:t>
      </w:r>
      <w:r>
        <w:rPr>
          <w:noProof/>
          <w:lang w:val="ru-RU" w:eastAsia="ru-RU"/>
        </w:rPr>
        <w:drawing>
          <wp:inline distT="0" distB="0" distL="0" distR="0" wp14:anchorId="49DEAD38" wp14:editId="3280B669">
            <wp:extent cx="2123358" cy="30384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09" cy="304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541F6" w14:textId="0C3C890A" w:rsidR="0031188E" w:rsidRPr="00C90C07" w:rsidRDefault="00C90C07" w:rsidP="002450F1">
      <w:pPr>
        <w:pStyle w:val="a3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68E6A61" wp14:editId="278F887A">
            <wp:extent cx="2709545" cy="311028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730" cy="315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</w:t>
      </w:r>
      <w:r>
        <w:rPr>
          <w:noProof/>
          <w:lang w:val="ru-RU" w:eastAsia="ru-RU"/>
        </w:rPr>
        <w:drawing>
          <wp:inline distT="0" distB="0" distL="0" distR="0" wp14:anchorId="0CE334A6" wp14:editId="5650A544">
            <wp:extent cx="2709815" cy="30949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796" cy="313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4206F" w14:textId="1B243895" w:rsidR="0031188E" w:rsidRDefault="0031188E" w:rsidP="0031188E">
      <w:pPr>
        <w:pStyle w:val="a3"/>
        <w:rPr>
          <w:lang w:val="ru-RU"/>
        </w:rPr>
      </w:pPr>
    </w:p>
    <w:p w14:paraId="0EE6CFCC" w14:textId="0D1E89FC" w:rsidR="0031188E" w:rsidRPr="0031188E" w:rsidRDefault="0031188E" w:rsidP="0031188E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Получите файл с</w:t>
      </w:r>
      <w:r w:rsidR="00C90C07">
        <w:rPr>
          <w:lang w:val="ru-RU"/>
        </w:rPr>
        <w:t xml:space="preserve"> полными текстами статей </w:t>
      </w:r>
      <w:r>
        <w:rPr>
          <w:lang w:val="ru-RU"/>
        </w:rPr>
        <w:t xml:space="preserve">в формате </w:t>
      </w:r>
      <w:r w:rsidR="00C90C07">
        <w:rPr>
          <w:lang w:val="ru-RU"/>
        </w:rPr>
        <w:t>«</w:t>
      </w:r>
      <w:r w:rsidR="00C90C07">
        <w:rPr>
          <w:lang w:val="de-DE"/>
        </w:rPr>
        <w:t>PDF</w:t>
      </w:r>
      <w:r w:rsidR="00C90C07">
        <w:rPr>
          <w:lang w:val="ru-RU"/>
        </w:rPr>
        <w:t>» или</w:t>
      </w:r>
      <w:r w:rsidR="00C90C07" w:rsidRPr="00C90C07">
        <w:rPr>
          <w:lang w:val="ru-RU"/>
        </w:rPr>
        <w:t xml:space="preserve"> </w:t>
      </w:r>
      <w:r w:rsidR="00C90C07">
        <w:rPr>
          <w:lang w:val="ru-RU"/>
        </w:rPr>
        <w:t>«</w:t>
      </w:r>
      <w:r>
        <w:t>Microsoft</w:t>
      </w:r>
      <w:r w:rsidRPr="0031188E">
        <w:rPr>
          <w:lang w:val="ru-RU"/>
        </w:rPr>
        <w:t xml:space="preserve"> </w:t>
      </w:r>
      <w:r>
        <w:t>Word</w:t>
      </w:r>
      <w:r w:rsidR="00C90C07">
        <w:rPr>
          <w:lang w:val="ru-RU"/>
        </w:rPr>
        <w:t>» и библиографической информацией</w:t>
      </w:r>
      <w:r>
        <w:rPr>
          <w:lang w:val="ru-RU"/>
        </w:rPr>
        <w:t xml:space="preserve"> для сохранения на персональном устройстве.</w:t>
      </w:r>
      <w:r w:rsidR="00C90C07">
        <w:rPr>
          <w:lang w:val="ru-RU"/>
        </w:rPr>
        <w:t xml:space="preserve"> Все статьи будут снабжены гиперссылками для прямого перехода к источнику в «</w:t>
      </w:r>
      <w:r w:rsidR="00C90C07">
        <w:rPr>
          <w:lang w:val="de-DE"/>
        </w:rPr>
        <w:t>Technology</w:t>
      </w:r>
      <w:r w:rsidR="00C90C07" w:rsidRPr="00C90C07">
        <w:rPr>
          <w:lang w:val="ru-RU"/>
        </w:rPr>
        <w:t xml:space="preserve"> </w:t>
      </w:r>
      <w:r w:rsidR="00C90C07">
        <w:t>Collection</w:t>
      </w:r>
      <w:r w:rsidR="00C90C07">
        <w:rPr>
          <w:lang w:val="ru-RU"/>
        </w:rPr>
        <w:t xml:space="preserve">» для получения дополнительной информации. </w:t>
      </w:r>
    </w:p>
    <w:sectPr w:rsidR="0031188E" w:rsidRPr="003118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DA300C"/>
    <w:multiLevelType w:val="hybridMultilevel"/>
    <w:tmpl w:val="788E7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925"/>
    <w:rsid w:val="0007058D"/>
    <w:rsid w:val="00106925"/>
    <w:rsid w:val="00106F16"/>
    <w:rsid w:val="002450F1"/>
    <w:rsid w:val="002E6A76"/>
    <w:rsid w:val="0031188E"/>
    <w:rsid w:val="004C7779"/>
    <w:rsid w:val="00585137"/>
    <w:rsid w:val="005A4544"/>
    <w:rsid w:val="008541EB"/>
    <w:rsid w:val="00C90C07"/>
    <w:rsid w:val="00CF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2446"/>
  <w15:chartTrackingRefBased/>
  <w15:docId w15:val="{52DD4258-425D-4707-B5C2-AD606A75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Trifonova</dc:creator>
  <cp:keywords/>
  <dc:description/>
  <cp:lastModifiedBy>Черкашина Ирина Юрьевна</cp:lastModifiedBy>
  <cp:revision>3</cp:revision>
  <dcterms:created xsi:type="dcterms:W3CDTF">2021-12-13T04:24:00Z</dcterms:created>
  <dcterms:modified xsi:type="dcterms:W3CDTF">2021-12-13T05:53:00Z</dcterms:modified>
</cp:coreProperties>
</file>